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0000001" w14:textId="77777777" w:rsidR="00420FBC" w:rsidRDefault="00F051F5">
      <w:pPr>
        <w:spacing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Проєкт</w:t>
      </w:r>
      <w:proofErr w:type="spellEnd"/>
    </w:p>
    <w:p w14:paraId="00000002" w14:textId="77777777" w:rsidR="00420FBC" w:rsidRDefault="00F051F5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РІШЕННЯ </w:t>
      </w:r>
    </w:p>
    <w:p w14:paraId="00000003" w14:textId="77777777" w:rsidR="00420FBC" w:rsidRDefault="00F051F5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bookmarkStart w:id="0" w:name="_7we5t2xjto8c" w:colFirst="0" w:colLast="0"/>
      <w:bookmarkEnd w:id="0"/>
      <w:r>
        <w:rPr>
          <w:rFonts w:ascii="Times New Roman" w:eastAsia="Times New Roman" w:hAnsi="Times New Roman" w:cs="Times New Roman"/>
          <w:sz w:val="28"/>
          <w:szCs w:val="28"/>
        </w:rPr>
        <w:t>Вченої ради Харківського національного університету імені В. Н. Каразіна з питання: “Про затвердження Положення про порядок обрання ректора Харківського національного університету імені В. Н. Каразіна”</w:t>
      </w:r>
    </w:p>
    <w:p w14:paraId="00000004" w14:textId="77777777" w:rsidR="00420FBC" w:rsidRDefault="00F051F5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1" w:name="_d8dubnq0j5l1" w:colFirst="0" w:colLast="0"/>
      <w:bookmarkEnd w:id="1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від 25 травня 2026 року, протокол №______</w:t>
      </w:r>
    </w:p>
    <w:p w14:paraId="00000005" w14:textId="77777777" w:rsidR="00420FBC" w:rsidRDefault="00F051F5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 </w:t>
      </w:r>
    </w:p>
    <w:p w14:paraId="00000006" w14:textId="42EE9388" w:rsidR="00420FBC" w:rsidRDefault="00F051F5">
      <w:pPr>
        <w:spacing w:before="240" w:after="240" w:line="240" w:lineRule="auto"/>
        <w:ind w:left="-141" w:right="6" w:firstLine="711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Заслухавши інформацію  проректора з науково-педагогічної роботи Бориса САМОРОДОВА стосовно необхідності затвердження  Положення про порядок обрання ректора Харківського національного університету імені В. Н. Кара</w:t>
      </w:r>
      <w:r>
        <w:rPr>
          <w:rFonts w:ascii="Times New Roman" w:eastAsia="Times New Roman" w:hAnsi="Times New Roman" w:cs="Times New Roman"/>
          <w:sz w:val="28"/>
          <w:szCs w:val="28"/>
        </w:rPr>
        <w:t>зіна, відповідно до Методичних рекомендацій щодо особливостей виборчої системи та порядку обрання керівника закладу вищої освіти, затверджених постановою Кабінету Міністрів України від 05 грудня 2014 року № 726, та на підставі пі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дпункту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22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пункту 13.2 Стат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уту Харківського національного університету імені В.Н.</w:t>
      </w:r>
      <w:r w:rsidR="00872701" w:rsidRPr="00872701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Каразіна, Вчена рада ухвалила:</w:t>
      </w:r>
    </w:p>
    <w:p w14:paraId="00000007" w14:textId="787BDD88" w:rsidR="00420FBC" w:rsidRDefault="00F051F5">
      <w:pPr>
        <w:spacing w:before="240" w:after="240" w:line="240" w:lineRule="auto"/>
        <w:ind w:left="-141" w:firstLine="711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bookmarkStart w:id="2" w:name="_swpmmajce9fy" w:colFirst="0" w:colLast="0"/>
      <w:bookmarkEnd w:id="2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1. Затвердити Положення про порядок обрання </w:t>
      </w:r>
      <w:r>
        <w:rPr>
          <w:rFonts w:ascii="Times New Roman" w:eastAsia="Times New Roman" w:hAnsi="Times New Roman" w:cs="Times New Roman"/>
          <w:sz w:val="28"/>
          <w:szCs w:val="28"/>
        </w:rPr>
        <w:t>ректора Харківського національного університету імені В.Н.</w:t>
      </w:r>
      <w:r w:rsidR="00872701" w:rsidRPr="0087270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Каразіна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, погоджене з Первинною профспілковою організацією працівникі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в університету та Первинною профспілковою організацією студентів, аспірантів та докторантів університету  (додаток 1).</w:t>
      </w:r>
    </w:p>
    <w:p w14:paraId="00000008" w14:textId="463756F0" w:rsidR="00420FBC" w:rsidRDefault="00F051F5">
      <w:pPr>
        <w:spacing w:before="240" w:after="240" w:line="240" w:lineRule="auto"/>
        <w:ind w:left="-141" w:firstLine="711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2. Визнати </w:t>
      </w:r>
      <w:r>
        <w:rPr>
          <w:rFonts w:ascii="Times New Roman" w:eastAsia="Times New Roman" w:hAnsi="Times New Roman" w:cs="Times New Roman"/>
          <w:sz w:val="28"/>
          <w:szCs w:val="28"/>
        </w:rPr>
        <w:t>Положення про виборчу систему і порядок обрання ректора Харківського національного університету імені В. Н. Каразіна,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затвердж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ене рішенням Вченої ради від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29.03.2021р. (протокол №4)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та введене в дію наказом від </w:t>
      </w:r>
      <w:r w:rsidR="00872701" w:rsidRPr="00872701">
        <w:rPr>
          <w:rFonts w:ascii="Times New Roman" w:eastAsia="Times New Roman" w:hAnsi="Times New Roman" w:cs="Times New Roman"/>
          <w:sz w:val="28"/>
          <w:szCs w:val="28"/>
        </w:rPr>
        <w:t xml:space="preserve">08 </w:t>
      </w:r>
      <w:r w:rsidR="00872701" w:rsidRPr="00872701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квітня </w:t>
      </w:r>
      <w:r w:rsidRPr="00872701">
        <w:rPr>
          <w:rFonts w:ascii="Times New Roman" w:eastAsia="Times New Roman" w:hAnsi="Times New Roman" w:cs="Times New Roman"/>
          <w:sz w:val="28"/>
          <w:szCs w:val="28"/>
        </w:rPr>
        <w:t>20</w:t>
      </w:r>
      <w:r w:rsidR="00872701" w:rsidRPr="00872701">
        <w:rPr>
          <w:rFonts w:ascii="Times New Roman" w:eastAsia="Times New Roman" w:hAnsi="Times New Roman" w:cs="Times New Roman"/>
          <w:sz w:val="28"/>
          <w:szCs w:val="28"/>
          <w:lang w:val="uk-UA"/>
        </w:rPr>
        <w:t>21</w:t>
      </w:r>
      <w:r w:rsidRPr="00872701">
        <w:rPr>
          <w:rFonts w:ascii="Times New Roman" w:eastAsia="Times New Roman" w:hAnsi="Times New Roman" w:cs="Times New Roman"/>
          <w:sz w:val="28"/>
          <w:szCs w:val="28"/>
        </w:rPr>
        <w:t xml:space="preserve"> № </w:t>
      </w:r>
      <w:r w:rsidR="00872701" w:rsidRPr="00872701">
        <w:rPr>
          <w:rFonts w:ascii="Times New Roman" w:eastAsia="Times New Roman" w:hAnsi="Times New Roman" w:cs="Times New Roman"/>
          <w:sz w:val="28"/>
          <w:szCs w:val="28"/>
          <w:lang w:val="uk-UA"/>
        </w:rPr>
        <w:t>0101-1/144</w:t>
      </w:r>
      <w:bookmarkStart w:id="3" w:name="_GoBack"/>
      <w:bookmarkEnd w:id="3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, таким, що втратило чинність із дати введення в дію положення, затвердженого пунктом 1 цього рішення.</w:t>
      </w:r>
    </w:p>
    <w:p w14:paraId="00000009" w14:textId="77777777" w:rsidR="00420FBC" w:rsidRDefault="00F051F5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Відповідальний: проректор з науково-педагогічної роботи </w:t>
      </w:r>
    </w:p>
    <w:p w14:paraId="0000000A" w14:textId="77777777" w:rsidR="00420FBC" w:rsidRDefault="00F051F5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Борис САМОРОДОВ. </w:t>
      </w:r>
    </w:p>
    <w:p w14:paraId="0000000B" w14:textId="77777777" w:rsidR="00420FBC" w:rsidRDefault="00F051F5">
      <w:pPr>
        <w:spacing w:line="240" w:lineRule="auto"/>
        <w:ind w:firstLine="850"/>
        <w:jc w:val="both"/>
      </w:pPr>
      <w:r>
        <w:rPr>
          <w:rFonts w:ascii="Times New Roman" w:eastAsia="Times New Roman" w:hAnsi="Times New Roman" w:cs="Times New Roman"/>
          <w:i/>
          <w:iCs/>
          <w:sz w:val="28"/>
          <w:szCs w:val="28"/>
        </w:rPr>
        <w:t>Термін виконання до: 26.05.2026 року</w:t>
      </w:r>
    </w:p>
    <w:p w14:paraId="0000000C" w14:textId="77777777" w:rsidR="00420FBC" w:rsidRDefault="00420FBC"/>
    <w:sectPr w:rsidR="00420FBC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1" w:fontKey="{BE0F6FA4-DE9C-40FD-9DF1-6B387595DC12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1B6D2921-D624-4F4A-A4E1-49E8DFF47A0F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DA69550F-3988-4E60-BA33-772357F7AE4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0FBC"/>
    <w:rsid w:val="00420FBC"/>
    <w:rsid w:val="00872701"/>
    <w:rsid w:val="00F051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E323986-4BF4-4F0F-A884-6297AEE13C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Arial" w:hAnsi="Arial" w:cs="Arial"/>
        <w:sz w:val="22"/>
        <w:szCs w:val="22"/>
        <w:lang w:val="uk" w:eastAsia="uk-UA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paragraph" w:styleId="a5">
    <w:name w:val="Balloon Text"/>
    <w:basedOn w:val="a"/>
    <w:link w:val="a6"/>
    <w:uiPriority w:val="99"/>
    <w:semiHidden/>
    <w:unhideWhenUsed/>
    <w:rsid w:val="00F051F5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F051F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1001</Words>
  <Characters>571</Characters>
  <Application>Microsoft Office Word</Application>
  <DocSecurity>0</DocSecurity>
  <Lines>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Олена Уштан</cp:lastModifiedBy>
  <cp:revision>3</cp:revision>
  <cp:lastPrinted>2026-05-22T09:00:00Z</cp:lastPrinted>
  <dcterms:created xsi:type="dcterms:W3CDTF">2026-05-22T08:59:00Z</dcterms:created>
  <dcterms:modified xsi:type="dcterms:W3CDTF">2026-05-22T09:00:00Z</dcterms:modified>
</cp:coreProperties>
</file>